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B559E79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F949E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7B4F2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367F9590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7B4F2B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2F9574E" w:rsidR="002A7FE2" w:rsidRPr="005A045E" w:rsidRDefault="007B4F2B" w:rsidP="00AB4E8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noProof/>
              </w:rPr>
            </w:pPr>
            <w:r w:rsidRPr="007B4F2B">
              <w:rPr>
                <w:rFonts w:ascii="Arial" w:hAnsi="Arial" w:cs="Arial"/>
                <w:b/>
                <w:bCs/>
                <w:noProof/>
              </w:rPr>
              <w:t>Resolve delay issues, Damages and incorrect paper work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2849CA3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891D33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8A49BC"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8A49BC">
              <w:rPr>
                <w:rFonts w:ascii="Arial" w:hAnsi="Arial"/>
                <w:b/>
                <w:noProof/>
              </w:rPr>
              <w:t>5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459A641" w:rsidR="00465DE6" w:rsidRPr="007B26CC" w:rsidRDefault="006637A7" w:rsidP="0008405F">
            <w:pPr>
              <w:rPr>
                <w:rFonts w:cstheme="minorHAnsi"/>
                <w:b/>
                <w:bCs/>
              </w:rPr>
            </w:pPr>
            <w:r>
              <w:t xml:space="preserve"> </w:t>
            </w:r>
            <w:r w:rsidR="008A49BC" w:rsidRPr="007B26CC">
              <w:rPr>
                <w:rFonts w:ascii="Arial" w:hAnsi="Arial" w:cs="Arial"/>
                <w:b/>
                <w:bCs/>
                <w:noProof/>
              </w:rPr>
              <w:t>29. Resolve delay issues, Damages and incorrect paper work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B0333C9" w14:textId="77777777" w:rsidR="002E3862" w:rsidRPr="002E3862" w:rsidRDefault="002E3862" w:rsidP="002E386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3862">
              <w:rPr>
                <w:rFonts w:ascii="Arial" w:hAnsi="Arial" w:cs="Arial"/>
                <w:sz w:val="22"/>
                <w:szCs w:val="22"/>
              </w:rPr>
              <w:t>Identify the problem of Import Export Processes</w:t>
            </w:r>
          </w:p>
          <w:p w14:paraId="64E65A51" w14:textId="77777777" w:rsidR="002E3862" w:rsidRPr="002E3862" w:rsidRDefault="002E3862" w:rsidP="002E386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3862">
              <w:rPr>
                <w:rFonts w:ascii="Arial" w:hAnsi="Arial" w:cs="Arial"/>
                <w:sz w:val="22"/>
                <w:szCs w:val="22"/>
              </w:rPr>
              <w:t>Communicate with relevant parties</w:t>
            </w:r>
          </w:p>
          <w:p w14:paraId="7423CD62" w14:textId="77777777" w:rsidR="002E3862" w:rsidRPr="002E3862" w:rsidRDefault="002E3862" w:rsidP="002E386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3862">
              <w:rPr>
                <w:rFonts w:ascii="Arial" w:hAnsi="Arial" w:cs="Arial"/>
                <w:sz w:val="22"/>
                <w:szCs w:val="22"/>
              </w:rPr>
              <w:t>Keep record of issues</w:t>
            </w:r>
          </w:p>
          <w:p w14:paraId="1C8B2163" w14:textId="77777777" w:rsidR="002E3862" w:rsidRPr="002E3862" w:rsidRDefault="002E3862" w:rsidP="002E386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3862">
              <w:rPr>
                <w:rFonts w:ascii="Arial" w:hAnsi="Arial" w:cs="Arial"/>
                <w:sz w:val="22"/>
                <w:szCs w:val="22"/>
              </w:rPr>
              <w:t>Evaluate responsibilities</w:t>
            </w:r>
          </w:p>
          <w:p w14:paraId="208CA550" w14:textId="77777777" w:rsidR="002E3862" w:rsidRPr="002E3862" w:rsidRDefault="002E3862" w:rsidP="002E386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3862">
              <w:rPr>
                <w:rFonts w:ascii="Arial" w:hAnsi="Arial" w:cs="Arial"/>
                <w:sz w:val="22"/>
                <w:szCs w:val="22"/>
              </w:rPr>
              <w:t>Collaborate for the solutions</w:t>
            </w:r>
          </w:p>
          <w:p w14:paraId="1911B79C" w14:textId="32122B0F" w:rsidR="00465DE6" w:rsidRPr="00222EC1" w:rsidRDefault="002E3862" w:rsidP="007B26C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Seek professional advice as required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EF9F417" w14:textId="0B0BCF0C" w:rsidR="00801512" w:rsidRPr="007B26CC" w:rsidRDefault="00EF0964" w:rsidP="007B26CC">
            <w:pPr>
              <w:keepNext/>
              <w:keepLines/>
              <w:spacing w:line="276" w:lineRule="auto"/>
              <w:rPr>
                <w:sz w:val="22"/>
                <w:szCs w:val="22"/>
              </w:rPr>
            </w:pPr>
            <w:bookmarkStart w:id="1" w:name="_Hlk152751154"/>
            <w:r w:rsidRPr="007B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="000E3D4F" w:rsidRPr="007B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B26CC">
              <w:rPr>
                <w:sz w:val="22"/>
                <w:szCs w:val="22"/>
              </w:rPr>
              <w:t xml:space="preserve"> </w:t>
            </w:r>
            <w:r w:rsidRPr="007B26CC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Pr="007B26CC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73302C" w:rsidRPr="007B26CC">
              <w:rPr>
                <w:rFonts w:ascii="Arial" w:hAnsi="Arial" w:cs="Arial"/>
                <w:b/>
                <w:bCs/>
                <w:sz w:val="22"/>
                <w:szCs w:val="22"/>
              </w:rPr>
              <w:t>Identify the problem of Import Export Processes</w:t>
            </w:r>
          </w:p>
          <w:p w14:paraId="2DD9C969" w14:textId="77777777" w:rsidR="0073302C" w:rsidRPr="007B26CC" w:rsidRDefault="0073302C" w:rsidP="00AB4E8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26CC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nature of the issue. Collect all relevant information, such as shipping documents, invoices, and communication records.</w:t>
            </w:r>
          </w:p>
          <w:p w14:paraId="59B1ABE0" w14:textId="17108329" w:rsidR="00EF0964" w:rsidRPr="007B26CC" w:rsidRDefault="0073302C" w:rsidP="007B26CC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26CC">
              <w:rPr>
                <w:rFonts w:ascii="Arial" w:eastAsia="Arial" w:hAnsi="Arial" w:cs="Arial"/>
                <w:color w:val="000000"/>
                <w:sz w:val="22"/>
                <w:szCs w:val="22"/>
              </w:rPr>
              <w:t>Monitor delay, damages and incorrect paperwork</w:t>
            </w:r>
          </w:p>
          <w:p w14:paraId="001859C3" w14:textId="6BEFDFE6" w:rsidR="00CA6E57" w:rsidRPr="007B26CC" w:rsidRDefault="00A72573" w:rsidP="007B26C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="00CA6E57" w:rsidRPr="007B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B26CC">
              <w:rPr>
                <w:sz w:val="22"/>
                <w:szCs w:val="22"/>
              </w:rPr>
              <w:t xml:space="preserve"> </w:t>
            </w:r>
            <w:r w:rsidRPr="007B26CC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7B26CC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181C48" w:rsidRPr="007B26CC">
              <w:rPr>
                <w:rFonts w:ascii="Arial" w:hAnsi="Arial" w:cs="Arial"/>
                <w:b/>
                <w:bCs/>
                <w:sz w:val="22"/>
                <w:szCs w:val="22"/>
              </w:rPr>
              <w:t>Communicate with relevant parties</w:t>
            </w:r>
          </w:p>
          <w:p w14:paraId="2A6F290F" w14:textId="77777777" w:rsidR="0018272A" w:rsidRPr="007B26CC" w:rsidRDefault="0018272A" w:rsidP="00AB4E80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26C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Communicate with the relevant stakeholder like shipping carriers, customs officials, suppliers, and customers. </w:t>
            </w:r>
          </w:p>
          <w:p w14:paraId="2FFDDDC6" w14:textId="0586F91F" w:rsidR="00B60ABC" w:rsidRPr="007B26CC" w:rsidRDefault="0018272A" w:rsidP="007B26CC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26CC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issues in documentation and provide support</w:t>
            </w:r>
          </w:p>
          <w:p w14:paraId="151D884E" w14:textId="01222895" w:rsidR="00FF1609" w:rsidRPr="007B26CC" w:rsidRDefault="00A72573" w:rsidP="007B26C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="00DD608C"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="00DD608C"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107833" w:rsidRPr="007B26CC">
              <w:rPr>
                <w:sz w:val="22"/>
                <w:szCs w:val="22"/>
              </w:rPr>
              <w:t xml:space="preserve"> </w:t>
            </w:r>
            <w:r w:rsidR="002C0BCA"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Keep record of issues</w:t>
            </w:r>
          </w:p>
          <w:bookmarkEnd w:id="1"/>
          <w:p w14:paraId="663DBBEA" w14:textId="77777777" w:rsidR="007F05DE" w:rsidRPr="007B26CC" w:rsidRDefault="007F05DE" w:rsidP="00AB4E80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26C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Create a detailed record of the problem, including dates, time, relevant conversations and correspondence. </w:t>
            </w:r>
          </w:p>
          <w:p w14:paraId="03426A57" w14:textId="695EE515" w:rsidR="00390E19" w:rsidRPr="007B26CC" w:rsidRDefault="007F05DE" w:rsidP="00AB4E80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26CC">
              <w:rPr>
                <w:rFonts w:ascii="Arial" w:eastAsia="Arial" w:hAnsi="Arial" w:cs="Arial"/>
                <w:color w:val="000000"/>
                <w:sz w:val="22"/>
                <w:szCs w:val="22"/>
              </w:rPr>
              <w:t>Organize relevant documents while filing claims.</w:t>
            </w:r>
          </w:p>
          <w:p w14:paraId="6EEC5F5B" w14:textId="20C04B9C" w:rsidR="00FE1242" w:rsidRPr="007B26CC" w:rsidRDefault="00FE1242" w:rsidP="00FE1242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4</w:t>
            </w:r>
            <w:r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D403E3" w:rsidRPr="007B26CC">
              <w:rPr>
                <w:sz w:val="22"/>
                <w:szCs w:val="22"/>
              </w:rPr>
              <w:t xml:space="preserve"> </w:t>
            </w:r>
            <w:r w:rsidR="00D403E3" w:rsidRPr="007B26CC">
              <w:rPr>
                <w:rFonts w:asciiTheme="minorBidi" w:hAnsiTheme="minorBidi"/>
                <w:b/>
                <w:bCs/>
                <w:sz w:val="22"/>
                <w:szCs w:val="22"/>
              </w:rPr>
              <w:t>Evaluate responsibilities</w:t>
            </w:r>
          </w:p>
          <w:p w14:paraId="1B5276FD" w14:textId="77777777" w:rsidR="002056E7" w:rsidRPr="007B26CC" w:rsidRDefault="002056E7" w:rsidP="00AB4E80">
            <w:pPr>
              <w:pStyle w:val="ListParagraph"/>
              <w:numPr>
                <w:ilvl w:val="0"/>
                <w:numId w:val="20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 xml:space="preserve">Assess, who is responsible for the issue. </w:t>
            </w:r>
          </w:p>
          <w:p w14:paraId="7497EBDD" w14:textId="45AB953C" w:rsidR="00C471F5" w:rsidRPr="007B26CC" w:rsidRDefault="002056E7" w:rsidP="00AB4E80">
            <w:pPr>
              <w:pStyle w:val="ListParagraph"/>
              <w:numPr>
                <w:ilvl w:val="0"/>
                <w:numId w:val="20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Share the findings with concern stakeholders</w:t>
            </w:r>
          </w:p>
          <w:p w14:paraId="0BF20C7C" w14:textId="159A402D" w:rsidR="00390E19" w:rsidRPr="007B26CC" w:rsidRDefault="00390E19" w:rsidP="00390E19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7B26C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CD18A5" w:rsidRPr="007B26CC">
              <w:rPr>
                <w:sz w:val="22"/>
                <w:szCs w:val="22"/>
              </w:rPr>
              <w:t xml:space="preserve"> </w:t>
            </w:r>
            <w:r w:rsidR="00CD18A5" w:rsidRPr="007B26CC">
              <w:rPr>
                <w:rFonts w:asciiTheme="minorBidi" w:hAnsiTheme="minorBidi"/>
                <w:b/>
                <w:bCs/>
                <w:sz w:val="22"/>
                <w:szCs w:val="22"/>
              </w:rPr>
              <w:t>Collaborate for the solutions</w:t>
            </w:r>
          </w:p>
          <w:p w14:paraId="6FDDD563" w14:textId="77777777" w:rsidR="00B5053D" w:rsidRPr="007B26CC" w:rsidRDefault="00B5053D" w:rsidP="00AB4E80">
            <w:pPr>
              <w:pStyle w:val="ListParagraph"/>
              <w:numPr>
                <w:ilvl w:val="0"/>
                <w:numId w:val="21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 xml:space="preserve">Involve parties to find mutually agreed solutions. </w:t>
            </w:r>
          </w:p>
          <w:p w14:paraId="2C503479" w14:textId="77777777" w:rsidR="00B5053D" w:rsidRPr="007B26CC" w:rsidRDefault="00B5053D" w:rsidP="00AB4E80">
            <w:pPr>
              <w:pStyle w:val="ListParagraph"/>
              <w:numPr>
                <w:ilvl w:val="0"/>
                <w:numId w:val="21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Arrange meetings with concern departments rectifying paperwork errors.</w:t>
            </w:r>
          </w:p>
          <w:p w14:paraId="1BF9C307" w14:textId="77777777" w:rsidR="00B5053D" w:rsidRPr="007B26CC" w:rsidRDefault="00B5053D" w:rsidP="00AB4E80">
            <w:pPr>
              <w:pStyle w:val="ListParagraph"/>
              <w:numPr>
                <w:ilvl w:val="0"/>
                <w:numId w:val="21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Follow up and monitor progress</w:t>
            </w:r>
          </w:p>
          <w:p w14:paraId="314A1E06" w14:textId="77777777" w:rsidR="00B5053D" w:rsidRPr="007B26CC" w:rsidRDefault="00B5053D" w:rsidP="00AB4E80">
            <w:pPr>
              <w:numPr>
                <w:ilvl w:val="0"/>
                <w:numId w:val="21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Update the progress and take necessary actions to keep the process moving forward.</w:t>
            </w:r>
            <w:r w:rsidR="00390E19" w:rsidRPr="007B26C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36E9D2E" w14:textId="58450A58" w:rsidR="00B5053D" w:rsidRPr="007B26CC" w:rsidRDefault="00B5053D" w:rsidP="00B5053D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7B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6</w:t>
            </w:r>
            <w:r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7B26C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Pr="007B26CC">
              <w:rPr>
                <w:sz w:val="22"/>
                <w:szCs w:val="22"/>
              </w:rPr>
              <w:t xml:space="preserve"> </w:t>
            </w:r>
            <w:r w:rsidR="00FE19E1" w:rsidRPr="007B26CC">
              <w:rPr>
                <w:rFonts w:asciiTheme="minorBidi" w:hAnsiTheme="minorBidi"/>
                <w:b/>
                <w:bCs/>
                <w:sz w:val="22"/>
                <w:szCs w:val="22"/>
              </w:rPr>
              <w:t>Seek professional advice as required</w:t>
            </w:r>
          </w:p>
          <w:p w14:paraId="196EFC2B" w14:textId="77777777" w:rsidR="002D6701" w:rsidRPr="007B26CC" w:rsidRDefault="002D6701" w:rsidP="00AB4E80">
            <w:pPr>
              <w:pStyle w:val="ListParagraph"/>
              <w:numPr>
                <w:ilvl w:val="0"/>
                <w:numId w:val="22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Consult with a trade lawyer or industry expert for guidance and solution.</w:t>
            </w:r>
          </w:p>
          <w:p w14:paraId="51CCC999" w14:textId="77777777" w:rsidR="002D6701" w:rsidRPr="007B26CC" w:rsidRDefault="002D6701" w:rsidP="00AB4E80">
            <w:pPr>
              <w:pStyle w:val="ListParagraph"/>
              <w:numPr>
                <w:ilvl w:val="0"/>
                <w:numId w:val="22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Utilize the services of specialized trade consultants.</w:t>
            </w:r>
          </w:p>
          <w:p w14:paraId="2393D686" w14:textId="385ED377" w:rsidR="00390E19" w:rsidRPr="002D6701" w:rsidRDefault="002D6701" w:rsidP="00AB4E80">
            <w:pPr>
              <w:pStyle w:val="ListParagraph"/>
              <w:numPr>
                <w:ilvl w:val="0"/>
                <w:numId w:val="22"/>
              </w:numPr>
              <w:ind w:left="1066"/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Reach out to trade associations or chambers of commerce</w:t>
            </w:r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278EF47A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45205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3C091F"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3C091F">
              <w:rPr>
                <w:rFonts w:ascii="Arial" w:hAnsi="Arial"/>
                <w:b/>
                <w:noProof/>
              </w:rPr>
              <w:t>5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72A5B33F" w:rsidR="00FA00E6" w:rsidRPr="003C091F" w:rsidRDefault="009C1B18" w:rsidP="003C091F">
            <w:pPr>
              <w:rPr>
                <w:rFonts w:ascii="Arial" w:hAnsi="Arial" w:cs="Arial"/>
                <w:b/>
                <w:bCs/>
                <w:noProof/>
              </w:rPr>
            </w:pPr>
            <w:r w:rsidRPr="003C091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3C091F" w:rsidRPr="003C091F">
              <w:rPr>
                <w:rFonts w:ascii="Arial" w:hAnsi="Arial" w:cs="Arial"/>
                <w:b/>
                <w:bCs/>
                <w:noProof/>
              </w:rPr>
              <w:t>29.</w:t>
            </w:r>
            <w:r w:rsidR="00943EFA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3C091F" w:rsidRPr="003C091F">
              <w:rPr>
                <w:rFonts w:ascii="Arial" w:hAnsi="Arial" w:cs="Arial"/>
                <w:b/>
                <w:bCs/>
                <w:noProof/>
              </w:rPr>
              <w:t>Resolve delay issues, Damages and incorrect paper work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9044C1E" w14:textId="77777777" w:rsidR="000B6B2B" w:rsidRPr="000B6B2B" w:rsidRDefault="000B6B2B" w:rsidP="00AB4E8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0B6B2B">
              <w:rPr>
                <w:rFonts w:ascii="Arial" w:hAnsi="Arial" w:cs="Arial"/>
              </w:rPr>
              <w:t>Identify the problem of Import Export Processes</w:t>
            </w:r>
          </w:p>
          <w:p w14:paraId="24E8EB99" w14:textId="77777777" w:rsidR="000B6B2B" w:rsidRPr="000B6B2B" w:rsidRDefault="000B6B2B" w:rsidP="00AB4E8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0B6B2B">
              <w:rPr>
                <w:rFonts w:ascii="Arial" w:hAnsi="Arial" w:cs="Arial"/>
              </w:rPr>
              <w:t>Communicate with relevant parties</w:t>
            </w:r>
          </w:p>
          <w:p w14:paraId="16A3181D" w14:textId="77777777" w:rsidR="000B6B2B" w:rsidRPr="000B6B2B" w:rsidRDefault="000B6B2B" w:rsidP="00AB4E8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0B6B2B">
              <w:rPr>
                <w:rFonts w:ascii="Arial" w:hAnsi="Arial" w:cs="Arial"/>
              </w:rPr>
              <w:t>Keep record of issues</w:t>
            </w:r>
          </w:p>
          <w:p w14:paraId="09E0C79C" w14:textId="77777777" w:rsidR="000B6B2B" w:rsidRPr="000B6B2B" w:rsidRDefault="000B6B2B" w:rsidP="00AB4E8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0B6B2B">
              <w:rPr>
                <w:rFonts w:ascii="Arial" w:hAnsi="Arial" w:cs="Arial"/>
              </w:rPr>
              <w:t>Evaluate responsibilities</w:t>
            </w:r>
          </w:p>
          <w:p w14:paraId="0F56728F" w14:textId="77777777" w:rsidR="000B6B2B" w:rsidRPr="000B6B2B" w:rsidRDefault="000B6B2B" w:rsidP="00AB4E8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0B6B2B">
              <w:rPr>
                <w:rFonts w:ascii="Arial" w:hAnsi="Arial" w:cs="Arial"/>
              </w:rPr>
              <w:t>Collaborate for the solutions</w:t>
            </w:r>
          </w:p>
          <w:p w14:paraId="21387C64" w14:textId="027584FC" w:rsidR="00465DE6" w:rsidRPr="00DC4DE7" w:rsidRDefault="000B6B2B" w:rsidP="00AB4E8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0B6B2B">
              <w:rPr>
                <w:rFonts w:ascii="Arial" w:hAnsi="Arial" w:cs="Arial"/>
              </w:rPr>
              <w:t>Seek professional advice as required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B6B2B" w:rsidRPr="004E69FB" w14:paraId="0F8B15DB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63CBAC3B" w14:textId="1E791BB0" w:rsidR="000B6B2B" w:rsidRPr="007B26CC" w:rsidRDefault="000B6B2B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bookmarkStart w:id="2" w:name="_Hlk51069468"/>
            <w:r w:rsidRPr="007B26CC">
              <w:rPr>
                <w:rFonts w:ascii="Arial" w:hAnsi="Arial" w:cs="Arial"/>
              </w:rPr>
              <w:t>Interpret nature of the issue. Collect all relevant information, such as shipping documents, invoices, and communication records.</w:t>
            </w:r>
          </w:p>
        </w:tc>
        <w:tc>
          <w:tcPr>
            <w:tcW w:w="1071" w:type="dxa"/>
            <w:vAlign w:val="center"/>
          </w:tcPr>
          <w:p w14:paraId="179B4ED8" w14:textId="77777777" w:rsidR="000B6B2B" w:rsidRPr="004E69FB" w:rsidRDefault="000B6B2B" w:rsidP="000B6B2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0B6B2B" w:rsidRPr="004E69FB" w:rsidRDefault="000B6B2B" w:rsidP="000B6B2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B2B" w:rsidRPr="004E69FB" w14:paraId="40719947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65D228CE" w14:textId="43EBA2BA" w:rsidR="000B6B2B" w:rsidRPr="007B26CC" w:rsidRDefault="000B6B2B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r w:rsidRPr="007B26CC">
              <w:rPr>
                <w:rFonts w:ascii="Arial" w:hAnsi="Arial" w:cs="Arial"/>
              </w:rPr>
              <w:t>Monitor delay, damages and incorrect paperwork</w:t>
            </w:r>
          </w:p>
        </w:tc>
        <w:tc>
          <w:tcPr>
            <w:tcW w:w="1071" w:type="dxa"/>
            <w:vAlign w:val="center"/>
          </w:tcPr>
          <w:p w14:paraId="4A745428" w14:textId="77777777" w:rsidR="000B6B2B" w:rsidRPr="004E69FB" w:rsidRDefault="000B6B2B" w:rsidP="000B6B2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0B6B2B" w:rsidRPr="004E69FB" w:rsidRDefault="000B6B2B" w:rsidP="000B6B2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5FFA6180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61121BC6" w14:textId="167795AC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r w:rsidRPr="007B26CC">
              <w:rPr>
                <w:rFonts w:ascii="Arial" w:hAnsi="Arial" w:cs="Arial"/>
              </w:rPr>
              <w:t xml:space="preserve">Communicate with the relevant stakeholder like shipping carriers, customs officials, suppliers, and customers. </w:t>
            </w:r>
          </w:p>
        </w:tc>
        <w:tc>
          <w:tcPr>
            <w:tcW w:w="1071" w:type="dxa"/>
            <w:vAlign w:val="center"/>
          </w:tcPr>
          <w:p w14:paraId="0EC052C0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2B1517C0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237B55FA" w14:textId="04B59246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r w:rsidRPr="007B26CC">
              <w:rPr>
                <w:rFonts w:ascii="Arial" w:hAnsi="Arial" w:cs="Arial"/>
              </w:rPr>
              <w:t>Identify issues in documentation and provide support</w:t>
            </w:r>
          </w:p>
        </w:tc>
        <w:tc>
          <w:tcPr>
            <w:tcW w:w="1071" w:type="dxa"/>
            <w:vAlign w:val="center"/>
          </w:tcPr>
          <w:p w14:paraId="4D9E2692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196D1AE4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633CDDE4" w14:textId="2B695CB3" w:rsidR="00A13F7A" w:rsidRPr="007B26CC" w:rsidRDefault="00A13F7A" w:rsidP="007B26CC">
            <w:pPr>
              <w:pStyle w:val="ListParagraph"/>
              <w:keepNext/>
              <w:keepLines/>
              <w:numPr>
                <w:ilvl w:val="0"/>
                <w:numId w:val="3"/>
              </w:numPr>
              <w:rPr>
                <w:rFonts w:ascii="Arial" w:hAnsi="Arial" w:cs="Arial"/>
                <w:sz w:val="24"/>
                <w:lang w:val="en-AU"/>
              </w:rPr>
            </w:pPr>
            <w:r w:rsidRPr="007B26CC">
              <w:rPr>
                <w:rFonts w:ascii="Arial" w:hAnsi="Arial" w:cs="Arial"/>
              </w:rPr>
              <w:t xml:space="preserve">Create a detailed record of the problem, including dates, time, relevant conversations and correspondence. </w:t>
            </w:r>
          </w:p>
        </w:tc>
        <w:tc>
          <w:tcPr>
            <w:tcW w:w="1071" w:type="dxa"/>
            <w:vAlign w:val="center"/>
          </w:tcPr>
          <w:p w14:paraId="3119560F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7D519F3E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09AD6EA7" w14:textId="0416064A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r w:rsidRPr="007B26CC">
              <w:rPr>
                <w:rFonts w:ascii="Arial" w:hAnsi="Arial" w:cs="Arial"/>
              </w:rPr>
              <w:t>Organize relevant documents while filing claims</w:t>
            </w:r>
          </w:p>
        </w:tc>
        <w:tc>
          <w:tcPr>
            <w:tcW w:w="1071" w:type="dxa"/>
            <w:vAlign w:val="center"/>
          </w:tcPr>
          <w:p w14:paraId="5D7ABDA1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05BC67AA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3F56F8D2" w14:textId="6CCAED6E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bookmarkStart w:id="3" w:name="_Hlk153269694"/>
            <w:r w:rsidRPr="007B26CC">
              <w:rPr>
                <w:rFonts w:ascii="Arial" w:hAnsi="Arial" w:cs="Arial"/>
              </w:rPr>
              <w:t xml:space="preserve">Assess, who is responsible for the issue. </w:t>
            </w:r>
          </w:p>
        </w:tc>
        <w:tc>
          <w:tcPr>
            <w:tcW w:w="1071" w:type="dxa"/>
            <w:vAlign w:val="center"/>
          </w:tcPr>
          <w:p w14:paraId="06946E54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A13F7A" w:rsidRPr="004E69FB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A13F7A" w:rsidRPr="004E69FB" w14:paraId="44AF4877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4923B7E0" w14:textId="40038581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</w:rPr>
              <w:t>Share the findings with concern stakeholders</w:t>
            </w:r>
          </w:p>
        </w:tc>
        <w:tc>
          <w:tcPr>
            <w:tcW w:w="1071" w:type="dxa"/>
            <w:vAlign w:val="center"/>
          </w:tcPr>
          <w:p w14:paraId="7A51E95C" w14:textId="382B95FE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26087D" wp14:editId="7D208DBB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3725839" w14:textId="64EA358B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150405" wp14:editId="2947E439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713328BE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18479206" w14:textId="099A3DC1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</w:rPr>
              <w:t xml:space="preserve">Involve parties to find mutually agreed solutions. </w:t>
            </w:r>
          </w:p>
        </w:tc>
        <w:tc>
          <w:tcPr>
            <w:tcW w:w="1071" w:type="dxa"/>
            <w:vAlign w:val="center"/>
          </w:tcPr>
          <w:p w14:paraId="0CB99D84" w14:textId="7D90C904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7C98E3" wp14:editId="65020ECF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DC804F" w14:textId="1AFF0CF1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A0490D" wp14:editId="311F46D9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608C0489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151BCAC5" w14:textId="7D3FBBB3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</w:rPr>
              <w:t>Arrange meetings with concern departments rectifying paperwork errors.</w:t>
            </w:r>
          </w:p>
        </w:tc>
        <w:tc>
          <w:tcPr>
            <w:tcW w:w="1071" w:type="dxa"/>
            <w:vAlign w:val="center"/>
          </w:tcPr>
          <w:p w14:paraId="663EAEE5" w14:textId="17EDC57B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BDC093" wp14:editId="6591866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DC88466" w14:textId="1ADE877F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00D7B2" wp14:editId="495FA93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49FE3B08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3F1B0540" w14:textId="1110B0C6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</w:rPr>
              <w:t>Follow up and monitor progress</w:t>
            </w:r>
          </w:p>
        </w:tc>
        <w:tc>
          <w:tcPr>
            <w:tcW w:w="1071" w:type="dxa"/>
            <w:vAlign w:val="center"/>
          </w:tcPr>
          <w:p w14:paraId="0AA54AEF" w14:textId="75EBB636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BA32E5" wp14:editId="783F700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2386EC5" w14:textId="34B8B719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5500BE" wp14:editId="310A3784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613CBE48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1F9DBB27" w14:textId="485A6163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</w:rPr>
              <w:t xml:space="preserve">Update the progress and take necessary actions to keep the process moving forward.  </w:t>
            </w:r>
          </w:p>
        </w:tc>
        <w:tc>
          <w:tcPr>
            <w:tcW w:w="1071" w:type="dxa"/>
            <w:vAlign w:val="center"/>
          </w:tcPr>
          <w:p w14:paraId="01219579" w14:textId="70008929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9ACB4D" wp14:editId="507627E8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6FEF52" w14:textId="5FE5CE70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2D92C1" wp14:editId="0563B774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6E9048C4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0175D91C" w14:textId="0DFF95D3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</w:rPr>
              <w:t>Consult with a trade lawyer or industry expert for guidance and solution.</w:t>
            </w:r>
          </w:p>
        </w:tc>
        <w:tc>
          <w:tcPr>
            <w:tcW w:w="1071" w:type="dxa"/>
            <w:vAlign w:val="center"/>
          </w:tcPr>
          <w:p w14:paraId="2116CB0F" w14:textId="5D819F9A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D4B534" wp14:editId="0B387911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278C7A9" w14:textId="1089273E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B3337C" wp14:editId="0DCB2492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326F8146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58B5D8CD" w14:textId="21236D5C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</w:rPr>
              <w:t>Utilize the services of specialized trade consultants.</w:t>
            </w:r>
          </w:p>
        </w:tc>
        <w:tc>
          <w:tcPr>
            <w:tcW w:w="1071" w:type="dxa"/>
            <w:vAlign w:val="center"/>
          </w:tcPr>
          <w:p w14:paraId="534B19AC" w14:textId="4546A6B7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76A4BB" wp14:editId="5C9A632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24B63A" w14:textId="29DA2150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3CCD9C" wp14:editId="27A8A174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F7A" w:rsidRPr="004E69FB" w14:paraId="7597AED7" w14:textId="77777777" w:rsidTr="007B26CC">
        <w:trPr>
          <w:trHeight w:val="398"/>
        </w:trPr>
        <w:tc>
          <w:tcPr>
            <w:tcW w:w="7345" w:type="dxa"/>
            <w:vAlign w:val="center"/>
          </w:tcPr>
          <w:p w14:paraId="3029C607" w14:textId="6727349E" w:rsidR="00A13F7A" w:rsidRPr="007B26CC" w:rsidRDefault="00A13F7A" w:rsidP="007B26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6CC">
              <w:rPr>
                <w:rFonts w:ascii="Arial" w:hAnsi="Arial" w:cs="Arial"/>
              </w:rPr>
              <w:t>Reach out to trade associations or chambers of commerce</w:t>
            </w:r>
          </w:p>
        </w:tc>
        <w:tc>
          <w:tcPr>
            <w:tcW w:w="1071" w:type="dxa"/>
            <w:vAlign w:val="center"/>
          </w:tcPr>
          <w:p w14:paraId="4D9EC758" w14:textId="0B46B96F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448615" wp14:editId="66D8944A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F525BC6" w14:textId="1DBDD1B9" w:rsidR="00A13F7A" w:rsidRDefault="00A13F7A" w:rsidP="00A13F7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235CD5" wp14:editId="65AD1AD0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3245A62B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45205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943EFA"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943EFA">
              <w:rPr>
                <w:rFonts w:ascii="Arial" w:hAnsi="Arial"/>
                <w:b/>
                <w:noProof/>
              </w:rPr>
              <w:t>5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0DA86B9" w:rsidR="00FA00E6" w:rsidRPr="007D4D95" w:rsidRDefault="00943EFA" w:rsidP="007D4D95">
            <w:pPr>
              <w:rPr>
                <w:rFonts w:cstheme="minorHAnsi"/>
                <w:b/>
                <w:bCs/>
              </w:rPr>
            </w:pPr>
            <w:r w:rsidRPr="00943EFA">
              <w:rPr>
                <w:rFonts w:ascii="Arial" w:hAnsi="Arial" w:cs="Arial"/>
                <w:b/>
                <w:bCs/>
                <w:noProof/>
              </w:rPr>
              <w:t>29.</w:t>
            </w:r>
            <w:r w:rsidR="0045205E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943EFA">
              <w:rPr>
                <w:rFonts w:ascii="Arial" w:hAnsi="Arial" w:cs="Arial"/>
                <w:b/>
                <w:bCs/>
                <w:noProof/>
              </w:rPr>
              <w:t>Resolve delay issues, Damages and incorrect paper work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6D33B40" w14:textId="77777777" w:rsidR="007C32F8" w:rsidRPr="007C32F8" w:rsidRDefault="007C32F8" w:rsidP="00AB4E8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C32F8">
              <w:rPr>
                <w:rFonts w:ascii="Arial" w:hAnsi="Arial" w:cs="Arial"/>
                <w:sz w:val="22"/>
                <w:szCs w:val="22"/>
              </w:rPr>
              <w:t>Identify the problem of Import Export Processes</w:t>
            </w:r>
          </w:p>
          <w:p w14:paraId="0094EC28" w14:textId="77777777" w:rsidR="007C32F8" w:rsidRPr="007C32F8" w:rsidRDefault="007C32F8" w:rsidP="00AB4E8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C32F8">
              <w:rPr>
                <w:rFonts w:ascii="Arial" w:hAnsi="Arial" w:cs="Arial"/>
                <w:sz w:val="22"/>
                <w:szCs w:val="22"/>
              </w:rPr>
              <w:t>Communicate with relevant parties</w:t>
            </w:r>
          </w:p>
          <w:p w14:paraId="6C346F34" w14:textId="77777777" w:rsidR="007C32F8" w:rsidRPr="007C32F8" w:rsidRDefault="007C32F8" w:rsidP="00AB4E8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C32F8">
              <w:rPr>
                <w:rFonts w:ascii="Arial" w:hAnsi="Arial" w:cs="Arial"/>
                <w:sz w:val="22"/>
                <w:szCs w:val="22"/>
              </w:rPr>
              <w:t>Keep record of issues</w:t>
            </w:r>
          </w:p>
          <w:p w14:paraId="329B1255" w14:textId="77777777" w:rsidR="007C32F8" w:rsidRPr="007C32F8" w:rsidRDefault="007C32F8" w:rsidP="00AB4E8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C32F8">
              <w:rPr>
                <w:rFonts w:ascii="Arial" w:hAnsi="Arial" w:cs="Arial"/>
                <w:sz w:val="22"/>
                <w:szCs w:val="22"/>
              </w:rPr>
              <w:t>Evaluate responsibilities</w:t>
            </w:r>
          </w:p>
          <w:p w14:paraId="021B103D" w14:textId="77777777" w:rsidR="007C32F8" w:rsidRPr="007C32F8" w:rsidRDefault="007C32F8" w:rsidP="00AB4E8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C32F8">
              <w:rPr>
                <w:rFonts w:ascii="Arial" w:hAnsi="Arial" w:cs="Arial"/>
                <w:sz w:val="22"/>
                <w:szCs w:val="22"/>
              </w:rPr>
              <w:t>Collaborate for the solutions</w:t>
            </w:r>
          </w:p>
          <w:p w14:paraId="56BDD6FA" w14:textId="634AA0F7" w:rsidR="00465DE6" w:rsidRPr="009875C1" w:rsidRDefault="007C32F8" w:rsidP="00AB4E80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C32F8">
              <w:rPr>
                <w:rFonts w:ascii="Arial" w:hAnsi="Arial" w:cs="Arial"/>
                <w:sz w:val="22"/>
                <w:szCs w:val="22"/>
              </w:rPr>
              <w:t>Seek professional advice as required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32F8" w:rsidRPr="004E69FB" w14:paraId="027C7F2A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3CC52DBE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Interpret nature of the issue. Collect all relevant information, such as shipping documents, invoices, and communication records.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703BA1C9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78298629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Monitor delay, damages and incorrect paperwork</w:t>
            </w:r>
          </w:p>
        </w:tc>
        <w:tc>
          <w:tcPr>
            <w:tcW w:w="632" w:type="dxa"/>
            <w:vAlign w:val="center"/>
          </w:tcPr>
          <w:p w14:paraId="29AB3017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106C2645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413F4C85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 xml:space="preserve">Communicate with the relevant stakeholder like shipping carriers, customs officials, suppliers, and customers. </w:t>
            </w:r>
          </w:p>
        </w:tc>
        <w:tc>
          <w:tcPr>
            <w:tcW w:w="632" w:type="dxa"/>
            <w:vAlign w:val="center"/>
          </w:tcPr>
          <w:p w14:paraId="37EC33D0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4EBA9BCA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7F8B0C67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Identify issues in documentation and provide support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60325946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6E4315C3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 xml:space="preserve">Create a detailed record of the problem, including dates, time, relevant conversations and correspondence.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0C03706A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01978EB7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Organize relevant documents while filing claims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4853A777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0438DDEA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 xml:space="preserve">Assess, who is responsible for the issue.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79935014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75FB806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237B78" w14:textId="3E92EFFC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Share the findings with concern stakeholders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49AC3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F20189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319E51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06B48116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3741A7C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28CD68" w14:textId="6E483464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 xml:space="preserve">Involve parties to find mutually agreed solutions.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5CD7C4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CE2A88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428352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2E809B59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5C8E77B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654642" w14:textId="4C7816C6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Arrange meetings with concern departments rectifying paperwork errors.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450D06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1157C1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603FE8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0B4F5E45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D466AC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D7396F1" w14:textId="66E78278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Follow up and monitor progress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72A02D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77A54D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0D7BB3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37B81FF6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EE0212E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65D0AD" w14:textId="3EE738E6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 xml:space="preserve">Update the progress and take necessary actions to keep the process moving forward.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037D81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F26CB1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40B04B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77E4CCAC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DAEFDBB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48AED9" w14:textId="62D066DE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Consult with a trade lawyer or industry expert for guidance and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89259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3402A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81714F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26C81DB5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F8CCEAF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E1CE23" w14:textId="61DD3F91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Utilize the services of specialized trade consultants.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AE0841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F830D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D3509B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C32F8" w:rsidRPr="004E69FB" w14:paraId="01E66DB7" w14:textId="77777777" w:rsidTr="007B26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85C28B" w14:textId="77777777" w:rsidR="007C32F8" w:rsidRPr="005C30DE" w:rsidRDefault="007C32F8" w:rsidP="007C32F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853107" w14:textId="4ACD3300" w:rsidR="007C32F8" w:rsidRPr="007B26CC" w:rsidRDefault="007C32F8" w:rsidP="007B26CC">
            <w:pPr>
              <w:rPr>
                <w:rFonts w:ascii="Arial" w:hAnsi="Arial" w:cs="Arial"/>
                <w:sz w:val="22"/>
                <w:szCs w:val="22"/>
              </w:rPr>
            </w:pPr>
            <w:r w:rsidRPr="007B26CC">
              <w:rPr>
                <w:rFonts w:ascii="Arial" w:hAnsi="Arial" w:cs="Arial"/>
                <w:sz w:val="22"/>
                <w:szCs w:val="22"/>
              </w:rPr>
              <w:t>Reach out to trade associations or chambers of commerce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6ADEA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3AB1B8" w14:textId="77777777" w:rsidR="007C32F8" w:rsidRPr="004E69FB" w:rsidRDefault="007C32F8" w:rsidP="007C32F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C08CCC" w14:textId="77777777" w:rsidR="007C32F8" w:rsidRPr="004E69FB" w:rsidRDefault="007C32F8" w:rsidP="007C32F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549FBBA4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EEE56BA" w14:textId="6881D05F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5723AC32" w14:textId="0E91D248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205A2CFB" w14:textId="77777777" w:rsidR="007B26CC" w:rsidRDefault="007B26CC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2ABC998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5047BCA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45205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45205E"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45205E">
              <w:rPr>
                <w:rFonts w:ascii="Arial" w:hAnsi="Arial"/>
                <w:b/>
                <w:noProof/>
              </w:rPr>
              <w:t>5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1F8C75B" w:rsidR="00FA00E6" w:rsidRPr="007A7875" w:rsidRDefault="0045205E" w:rsidP="007A7875">
            <w:pPr>
              <w:rPr>
                <w:rFonts w:ascii="Arial" w:hAnsi="Arial" w:cs="Arial"/>
                <w:b/>
                <w:bCs/>
                <w:noProof/>
              </w:rPr>
            </w:pPr>
            <w:r w:rsidRPr="0045205E">
              <w:rPr>
                <w:rFonts w:ascii="Arial" w:hAnsi="Arial" w:cs="Arial"/>
                <w:b/>
                <w:bCs/>
                <w:noProof/>
              </w:rPr>
              <w:t>29.</w:t>
            </w: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45205E">
              <w:rPr>
                <w:rFonts w:ascii="Arial" w:hAnsi="Arial" w:cs="Arial"/>
                <w:b/>
                <w:bCs/>
                <w:noProof/>
              </w:rPr>
              <w:t>Resolve delay issues, Damages and incorrect paper work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049E59E0">
                <wp:simplePos x="0" y="0"/>
                <wp:positionH relativeFrom="margin">
                  <wp:align>right</wp:align>
                </wp:positionH>
                <wp:positionV relativeFrom="paragraph">
                  <wp:posOffset>2496185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6.55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qCwb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37866A4F" w:rsidR="00465DE6" w:rsidRPr="00F57700" w:rsidRDefault="00AA194E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AA194E">
              <w:rPr>
                <w:rFonts w:ascii="Arial" w:hAnsi="Arial" w:cs="Arial"/>
                <w:sz w:val="22"/>
                <w:szCs w:val="22"/>
              </w:rPr>
              <w:t>Enlist any five documents required for export process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D053895" w14:textId="77777777" w:rsidR="00AA194E" w:rsidRPr="00AA194E" w:rsidRDefault="00AA194E" w:rsidP="00AA194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A194E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AA194E">
              <w:rPr>
                <w:rFonts w:ascii="Arial" w:hAnsi="Arial" w:cs="Arial"/>
                <w:sz w:val="22"/>
                <w:szCs w:val="22"/>
              </w:rPr>
              <w:t>.</w:t>
            </w:r>
            <w:r w:rsidRPr="00AA194E">
              <w:rPr>
                <w:rFonts w:ascii="Arial" w:hAnsi="Arial" w:cs="Arial"/>
                <w:sz w:val="22"/>
                <w:szCs w:val="22"/>
              </w:rPr>
              <w:tab/>
              <w:t>Packing List</w:t>
            </w:r>
          </w:p>
          <w:p w14:paraId="7C58903B" w14:textId="77777777" w:rsidR="00AA194E" w:rsidRPr="00AA194E" w:rsidRDefault="00AA194E" w:rsidP="00AA194E">
            <w:pPr>
              <w:rPr>
                <w:rFonts w:ascii="Arial" w:hAnsi="Arial" w:cs="Arial"/>
                <w:sz w:val="22"/>
                <w:szCs w:val="22"/>
              </w:rPr>
            </w:pPr>
            <w:r w:rsidRPr="00AA194E">
              <w:rPr>
                <w:rFonts w:ascii="Arial" w:hAnsi="Arial" w:cs="Arial"/>
                <w:sz w:val="22"/>
                <w:szCs w:val="22"/>
              </w:rPr>
              <w:t>ii.</w:t>
            </w:r>
            <w:r w:rsidRPr="00AA194E">
              <w:rPr>
                <w:rFonts w:ascii="Arial" w:hAnsi="Arial" w:cs="Arial"/>
                <w:sz w:val="22"/>
                <w:szCs w:val="22"/>
              </w:rPr>
              <w:tab/>
              <w:t>Commercial Invoice</w:t>
            </w:r>
          </w:p>
          <w:p w14:paraId="6CA21B0C" w14:textId="77777777" w:rsidR="00AA194E" w:rsidRPr="00AA194E" w:rsidRDefault="00AA194E" w:rsidP="00AA194E">
            <w:pPr>
              <w:rPr>
                <w:rFonts w:ascii="Arial" w:hAnsi="Arial" w:cs="Arial"/>
                <w:sz w:val="22"/>
                <w:szCs w:val="22"/>
              </w:rPr>
            </w:pPr>
            <w:r w:rsidRPr="00AA194E">
              <w:rPr>
                <w:rFonts w:ascii="Arial" w:hAnsi="Arial" w:cs="Arial"/>
                <w:sz w:val="22"/>
                <w:szCs w:val="22"/>
              </w:rPr>
              <w:t>iii.</w:t>
            </w:r>
            <w:r w:rsidRPr="00AA194E">
              <w:rPr>
                <w:rFonts w:ascii="Arial" w:hAnsi="Arial" w:cs="Arial"/>
                <w:sz w:val="22"/>
                <w:szCs w:val="22"/>
              </w:rPr>
              <w:tab/>
              <w:t>Letter of Credit (L/c)</w:t>
            </w:r>
          </w:p>
          <w:p w14:paraId="21F47FB1" w14:textId="77777777" w:rsidR="00AA194E" w:rsidRPr="00AA194E" w:rsidRDefault="00AA194E" w:rsidP="00AA194E">
            <w:pPr>
              <w:rPr>
                <w:rFonts w:ascii="Arial" w:hAnsi="Arial" w:cs="Arial"/>
                <w:sz w:val="22"/>
                <w:szCs w:val="22"/>
              </w:rPr>
            </w:pPr>
            <w:r w:rsidRPr="00AA194E">
              <w:rPr>
                <w:rFonts w:ascii="Arial" w:hAnsi="Arial" w:cs="Arial"/>
                <w:sz w:val="22"/>
                <w:szCs w:val="22"/>
              </w:rPr>
              <w:t>iv.</w:t>
            </w:r>
            <w:r w:rsidRPr="00AA194E">
              <w:rPr>
                <w:rFonts w:ascii="Arial" w:hAnsi="Arial" w:cs="Arial"/>
                <w:sz w:val="22"/>
                <w:szCs w:val="22"/>
              </w:rPr>
              <w:tab/>
              <w:t>Certificate of Origin</w:t>
            </w:r>
          </w:p>
          <w:p w14:paraId="3BD3652B" w14:textId="77777777" w:rsidR="00AA194E" w:rsidRPr="00AA194E" w:rsidRDefault="00AA194E" w:rsidP="00AA194E">
            <w:pPr>
              <w:rPr>
                <w:rFonts w:ascii="Arial" w:hAnsi="Arial" w:cs="Arial"/>
                <w:sz w:val="22"/>
                <w:szCs w:val="22"/>
              </w:rPr>
            </w:pPr>
            <w:r w:rsidRPr="00AA194E">
              <w:rPr>
                <w:rFonts w:ascii="Arial" w:hAnsi="Arial" w:cs="Arial"/>
                <w:sz w:val="22"/>
                <w:szCs w:val="22"/>
              </w:rPr>
              <w:t>v.</w:t>
            </w:r>
            <w:r w:rsidRPr="00AA194E">
              <w:rPr>
                <w:rFonts w:ascii="Arial" w:hAnsi="Arial" w:cs="Arial"/>
                <w:sz w:val="22"/>
                <w:szCs w:val="22"/>
              </w:rPr>
              <w:tab/>
              <w:t>Goods Declaration</w:t>
            </w:r>
          </w:p>
          <w:p w14:paraId="62DE0395" w14:textId="37DD017B" w:rsidR="00465DE6" w:rsidRPr="00F57700" w:rsidRDefault="00AA194E" w:rsidP="00AA194E">
            <w:pPr>
              <w:rPr>
                <w:rFonts w:ascii="Arial" w:hAnsi="Arial" w:cs="Arial"/>
                <w:sz w:val="22"/>
                <w:szCs w:val="22"/>
              </w:rPr>
            </w:pPr>
            <w:r w:rsidRPr="00AA194E">
              <w:rPr>
                <w:rFonts w:ascii="Arial" w:hAnsi="Arial" w:cs="Arial"/>
                <w:sz w:val="22"/>
                <w:szCs w:val="22"/>
              </w:rPr>
              <w:t>vi.</w:t>
            </w:r>
            <w:r w:rsidRPr="00AA194E">
              <w:rPr>
                <w:rFonts w:ascii="Arial" w:hAnsi="Arial" w:cs="Arial"/>
                <w:sz w:val="22"/>
                <w:szCs w:val="22"/>
              </w:rPr>
              <w:tab/>
              <w:t>Bill of Lading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7E6100DC" w:rsidR="00465DE6" w:rsidRPr="009126BF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D10911">
              <w:rPr>
                <w:rFonts w:ascii="Arial" w:hAnsi="Arial" w:cs="Arial"/>
                <w:sz w:val="22"/>
                <w:szCs w:val="22"/>
              </w:rPr>
              <w:t>important details given in Goods Declaration Form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965FABC" w14:textId="77777777" w:rsidR="00465DE6" w:rsidRDefault="00D1091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Following are the vital details given in a Goods Declaration (GD) form;</w:t>
            </w:r>
          </w:p>
          <w:p w14:paraId="06DA6410" w14:textId="77777777" w:rsidR="00D10911" w:rsidRDefault="00D10911" w:rsidP="00AB4E8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Quantity</w:t>
            </w:r>
          </w:p>
          <w:p w14:paraId="5515EE98" w14:textId="77777777" w:rsidR="00D10911" w:rsidRDefault="00D10911" w:rsidP="00AB4E8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</w:t>
            </w:r>
          </w:p>
          <w:p w14:paraId="29CC2C83" w14:textId="77777777" w:rsidR="00D10911" w:rsidRDefault="00D10911" w:rsidP="00AB4E8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Price</w:t>
            </w:r>
          </w:p>
          <w:p w14:paraId="74A3EA67" w14:textId="3227197B" w:rsidR="00D10911" w:rsidRPr="00D10911" w:rsidRDefault="00D10911" w:rsidP="00AB4E8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Payment Terms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13CAE954" w:rsidR="00465DE6" w:rsidRPr="00F57700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5700D5">
              <w:rPr>
                <w:rFonts w:ascii="Arial" w:hAnsi="Arial" w:cs="Arial"/>
                <w:sz w:val="22"/>
                <w:szCs w:val="22"/>
              </w:rPr>
              <w:t>any 5 incoterms used in international trade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4972EAF" w14:textId="77777777" w:rsidR="00465DE6" w:rsidRDefault="005700D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Following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are  5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incoterms used in international trade;</w:t>
            </w:r>
          </w:p>
          <w:p w14:paraId="07DE8559" w14:textId="77777777" w:rsidR="005700D5" w:rsidRDefault="005700D5" w:rsidP="00AB4E8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700D5">
              <w:rPr>
                <w:rFonts w:ascii="Arial" w:hAnsi="Arial" w:cs="Arial"/>
              </w:rPr>
              <w:t>EXW (Ex Works)</w:t>
            </w:r>
          </w:p>
          <w:p w14:paraId="3DB7388F" w14:textId="77777777" w:rsidR="005700D5" w:rsidRDefault="005700D5" w:rsidP="00AB4E8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700D5">
              <w:rPr>
                <w:rFonts w:ascii="Arial" w:hAnsi="Arial" w:cs="Arial"/>
              </w:rPr>
              <w:t xml:space="preserve">FOB (Free </w:t>
            </w:r>
            <w:proofErr w:type="gramStart"/>
            <w:r w:rsidRPr="005700D5">
              <w:rPr>
                <w:rFonts w:ascii="Arial" w:hAnsi="Arial" w:cs="Arial"/>
              </w:rPr>
              <w:t>On</w:t>
            </w:r>
            <w:proofErr w:type="gramEnd"/>
            <w:r w:rsidRPr="005700D5">
              <w:rPr>
                <w:rFonts w:ascii="Arial" w:hAnsi="Arial" w:cs="Arial"/>
              </w:rPr>
              <w:t xml:space="preserve"> Board)</w:t>
            </w:r>
          </w:p>
          <w:p w14:paraId="483F7829" w14:textId="77777777" w:rsidR="005700D5" w:rsidRDefault="005700D5" w:rsidP="00AB4E8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700D5">
              <w:rPr>
                <w:rFonts w:ascii="Arial" w:hAnsi="Arial" w:cs="Arial"/>
              </w:rPr>
              <w:t>CIF (Cost, Insurance, and Freight)</w:t>
            </w:r>
          </w:p>
          <w:p w14:paraId="78396FC9" w14:textId="77777777" w:rsidR="005700D5" w:rsidRDefault="005700D5" w:rsidP="00AB4E8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700D5">
              <w:rPr>
                <w:rFonts w:ascii="Arial" w:hAnsi="Arial" w:cs="Arial"/>
              </w:rPr>
              <w:t>CIP (Carriage and Insurance Paid To)</w:t>
            </w:r>
          </w:p>
          <w:p w14:paraId="347F1276" w14:textId="79654F80" w:rsidR="005700D5" w:rsidRPr="005700D5" w:rsidRDefault="005700D5" w:rsidP="00AB4E8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700D5">
              <w:rPr>
                <w:rFonts w:ascii="Arial" w:hAnsi="Arial" w:cs="Arial"/>
              </w:rPr>
              <w:t>DAP (Delivered at Place)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365C23A4" w:rsidR="00465DE6" w:rsidRPr="009126BF" w:rsidRDefault="00E8229B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three common Bill of Lading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F02C804" w14:textId="77777777" w:rsidR="00E8229B" w:rsidRDefault="00E8229B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E8229B">
              <w:rPr>
                <w:rFonts w:ascii="Arial" w:hAnsi="Arial" w:cs="Arial"/>
                <w:sz w:val="22"/>
                <w:szCs w:val="22"/>
              </w:rPr>
              <w:t>There are three common bill of lading documents:</w:t>
            </w:r>
          </w:p>
          <w:p w14:paraId="62074E92" w14:textId="2DA60ECF" w:rsidR="00E8229B" w:rsidRDefault="00E8229B" w:rsidP="00AB4E8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8229B">
              <w:rPr>
                <w:rFonts w:ascii="Arial" w:hAnsi="Arial" w:cs="Arial"/>
              </w:rPr>
              <w:t>Inland</w:t>
            </w:r>
          </w:p>
          <w:p w14:paraId="5C863FA2" w14:textId="77777777" w:rsidR="00E8229B" w:rsidRDefault="00E8229B" w:rsidP="00AB4E8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8229B">
              <w:rPr>
                <w:rFonts w:ascii="Arial" w:hAnsi="Arial" w:cs="Arial"/>
              </w:rPr>
              <w:t xml:space="preserve">ocean </w:t>
            </w:r>
          </w:p>
          <w:p w14:paraId="4003FB81" w14:textId="1DB21449" w:rsidR="00465DE6" w:rsidRPr="00E8229B" w:rsidRDefault="00E8229B" w:rsidP="00AB4E8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8229B">
              <w:rPr>
                <w:rFonts w:ascii="Arial" w:hAnsi="Arial" w:cs="Arial"/>
              </w:rPr>
              <w:t>and airways</w:t>
            </w: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3B7520DE" w:rsidR="00465DE6" w:rsidRPr="009126BF" w:rsidRDefault="00DB2C80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DB2C80">
              <w:rPr>
                <w:rFonts w:ascii="Arial" w:hAnsi="Arial" w:cs="Arial"/>
                <w:sz w:val="22"/>
                <w:szCs w:val="22"/>
              </w:rPr>
              <w:t xml:space="preserve">Enlist important details given in </w:t>
            </w:r>
            <w:r>
              <w:rPr>
                <w:rFonts w:ascii="Arial" w:hAnsi="Arial" w:cs="Arial"/>
                <w:sz w:val="22"/>
                <w:szCs w:val="22"/>
              </w:rPr>
              <w:t>Packing List</w:t>
            </w:r>
            <w:r w:rsidRPr="00DB2C8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5879B05" w14:textId="77777777" w:rsidR="00DB2C80" w:rsidRDefault="00DB2C80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DB2C80">
              <w:rPr>
                <w:rFonts w:ascii="Arial" w:hAnsi="Arial" w:cs="Arial"/>
                <w:sz w:val="22"/>
                <w:szCs w:val="22"/>
              </w:rPr>
              <w:t xml:space="preserve">A Packing List is an essential component of international trade. It is a document that contains a detailed list of the goods being shipped, including </w:t>
            </w:r>
            <w:proofErr w:type="gramStart"/>
            <w:r w:rsidRPr="00DB2C80">
              <w:rPr>
                <w:rFonts w:ascii="Arial" w:hAnsi="Arial" w:cs="Arial"/>
                <w:sz w:val="22"/>
                <w:szCs w:val="22"/>
              </w:rPr>
              <w:t>their</w:t>
            </w:r>
            <w:proofErr w:type="gramEnd"/>
          </w:p>
          <w:p w14:paraId="738737F1" w14:textId="567C4839" w:rsidR="00DB2C80" w:rsidRDefault="00DB2C80" w:rsidP="00AB4E8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B2C80">
              <w:rPr>
                <w:rFonts w:ascii="Arial" w:hAnsi="Arial" w:cs="Arial"/>
              </w:rPr>
              <w:t>Quantity</w:t>
            </w:r>
          </w:p>
          <w:p w14:paraId="6BAB3635" w14:textId="433961D0" w:rsidR="00DB2C80" w:rsidRDefault="00DB2C80" w:rsidP="00AB4E8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B2C80">
              <w:rPr>
                <w:rFonts w:ascii="Arial" w:hAnsi="Arial" w:cs="Arial"/>
              </w:rPr>
              <w:t>Weight</w:t>
            </w:r>
          </w:p>
          <w:p w14:paraId="7789FDED" w14:textId="0F965D5E" w:rsidR="00465DE6" w:rsidRPr="00DB2C80" w:rsidRDefault="00DB2C80" w:rsidP="00AB4E8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</w:t>
            </w:r>
            <w:r w:rsidRPr="00DB2C80">
              <w:rPr>
                <w:rFonts w:ascii="Arial" w:hAnsi="Arial" w:cs="Arial"/>
              </w:rPr>
              <w:t>escription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A9C82" w14:textId="77777777" w:rsidR="0020369D" w:rsidRDefault="0020369D">
      <w:pPr>
        <w:spacing w:after="0" w:line="240" w:lineRule="auto"/>
      </w:pPr>
      <w:r>
        <w:separator/>
      </w:r>
    </w:p>
  </w:endnote>
  <w:endnote w:type="continuationSeparator" w:id="0">
    <w:p w14:paraId="2455DCFE" w14:textId="77777777" w:rsidR="0020369D" w:rsidRDefault="0020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6F116" w14:textId="77777777" w:rsidR="0020369D" w:rsidRDefault="0020369D">
      <w:pPr>
        <w:spacing w:after="0" w:line="240" w:lineRule="auto"/>
      </w:pPr>
      <w:r>
        <w:separator/>
      </w:r>
    </w:p>
  </w:footnote>
  <w:footnote w:type="continuationSeparator" w:id="0">
    <w:p w14:paraId="661B91A3" w14:textId="77777777" w:rsidR="0020369D" w:rsidRDefault="00203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9A3C7790"/>
    <w:lvl w:ilvl="0" w:tplc="6304E7C8">
      <w:start w:val="29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272CB"/>
    <w:multiLevelType w:val="hybridMultilevel"/>
    <w:tmpl w:val="479A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205F7"/>
    <w:multiLevelType w:val="hybridMultilevel"/>
    <w:tmpl w:val="190C2B44"/>
    <w:lvl w:ilvl="0" w:tplc="0409001B">
      <w:start w:val="1"/>
      <w:numFmt w:val="lowerRoman"/>
      <w:lvlText w:val="%1."/>
      <w:lvlJc w:val="righ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66B59"/>
    <w:multiLevelType w:val="hybridMultilevel"/>
    <w:tmpl w:val="F74CBE5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531AE"/>
    <w:multiLevelType w:val="hybridMultilevel"/>
    <w:tmpl w:val="60E4A9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BF2BD5"/>
    <w:multiLevelType w:val="hybridMultilevel"/>
    <w:tmpl w:val="7DD28816"/>
    <w:lvl w:ilvl="0" w:tplc="0409001B">
      <w:start w:val="1"/>
      <w:numFmt w:val="lowerRoman"/>
      <w:lvlText w:val="%1."/>
      <w:lvlJc w:val="righ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30668"/>
    <w:multiLevelType w:val="hybridMultilevel"/>
    <w:tmpl w:val="FABED40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E10DA6"/>
    <w:multiLevelType w:val="hybridMultilevel"/>
    <w:tmpl w:val="8384F98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1011724">
    <w:abstractNumId w:val="8"/>
  </w:num>
  <w:num w:numId="2" w16cid:durableId="843742871">
    <w:abstractNumId w:val="3"/>
  </w:num>
  <w:num w:numId="3" w16cid:durableId="832258748">
    <w:abstractNumId w:val="25"/>
  </w:num>
  <w:num w:numId="4" w16cid:durableId="2133744687">
    <w:abstractNumId w:val="6"/>
  </w:num>
  <w:num w:numId="5" w16cid:durableId="1453860906">
    <w:abstractNumId w:val="17"/>
  </w:num>
  <w:num w:numId="6" w16cid:durableId="1121538877">
    <w:abstractNumId w:val="21"/>
  </w:num>
  <w:num w:numId="7" w16cid:durableId="1773890897">
    <w:abstractNumId w:val="1"/>
  </w:num>
  <w:num w:numId="8" w16cid:durableId="102041618">
    <w:abstractNumId w:val="9"/>
  </w:num>
  <w:num w:numId="9" w16cid:durableId="1042442085">
    <w:abstractNumId w:val="7"/>
  </w:num>
  <w:num w:numId="10" w16cid:durableId="955451313">
    <w:abstractNumId w:val="0"/>
  </w:num>
  <w:num w:numId="11" w16cid:durableId="479663636">
    <w:abstractNumId w:val="14"/>
  </w:num>
  <w:num w:numId="12" w16cid:durableId="658996494">
    <w:abstractNumId w:val="5"/>
  </w:num>
  <w:num w:numId="13" w16cid:durableId="83890785">
    <w:abstractNumId w:val="10"/>
  </w:num>
  <w:num w:numId="14" w16cid:durableId="1117331467">
    <w:abstractNumId w:val="23"/>
  </w:num>
  <w:num w:numId="15" w16cid:durableId="3870553">
    <w:abstractNumId w:val="13"/>
  </w:num>
  <w:num w:numId="16" w16cid:durableId="1613396857">
    <w:abstractNumId w:val="16"/>
  </w:num>
  <w:num w:numId="17" w16cid:durableId="1855070990">
    <w:abstractNumId w:val="4"/>
  </w:num>
  <w:num w:numId="18" w16cid:durableId="488910997">
    <w:abstractNumId w:val="20"/>
  </w:num>
  <w:num w:numId="19" w16cid:durableId="1670133844">
    <w:abstractNumId w:val="12"/>
  </w:num>
  <w:num w:numId="20" w16cid:durableId="1147630137">
    <w:abstractNumId w:val="18"/>
  </w:num>
  <w:num w:numId="21" w16cid:durableId="893854568">
    <w:abstractNumId w:val="2"/>
  </w:num>
  <w:num w:numId="22" w16cid:durableId="558058435">
    <w:abstractNumId w:val="22"/>
  </w:num>
  <w:num w:numId="23" w16cid:durableId="1980376568">
    <w:abstractNumId w:val="24"/>
  </w:num>
  <w:num w:numId="24" w16cid:durableId="2094163844">
    <w:abstractNumId w:val="15"/>
  </w:num>
  <w:num w:numId="25" w16cid:durableId="1358461231">
    <w:abstractNumId w:val="19"/>
  </w:num>
  <w:num w:numId="26" w16cid:durableId="2045017390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8405F"/>
    <w:rsid w:val="00084C04"/>
    <w:rsid w:val="000A093E"/>
    <w:rsid w:val="000B1EFF"/>
    <w:rsid w:val="000B6B2B"/>
    <w:rsid w:val="000E3D4F"/>
    <w:rsid w:val="000F5477"/>
    <w:rsid w:val="00107833"/>
    <w:rsid w:val="001267AA"/>
    <w:rsid w:val="00171471"/>
    <w:rsid w:val="00181C48"/>
    <w:rsid w:val="0018272A"/>
    <w:rsid w:val="001A3E6F"/>
    <w:rsid w:val="001A457C"/>
    <w:rsid w:val="001A55C9"/>
    <w:rsid w:val="001B0F7B"/>
    <w:rsid w:val="001B1594"/>
    <w:rsid w:val="0020369D"/>
    <w:rsid w:val="002056E7"/>
    <w:rsid w:val="00222EC1"/>
    <w:rsid w:val="00237A67"/>
    <w:rsid w:val="00280DE2"/>
    <w:rsid w:val="00292CD8"/>
    <w:rsid w:val="002A7FE2"/>
    <w:rsid w:val="002C0BCA"/>
    <w:rsid w:val="002D6701"/>
    <w:rsid w:val="002E3862"/>
    <w:rsid w:val="002F1B75"/>
    <w:rsid w:val="003230AE"/>
    <w:rsid w:val="00324DDA"/>
    <w:rsid w:val="00336E88"/>
    <w:rsid w:val="003853B9"/>
    <w:rsid w:val="00390E19"/>
    <w:rsid w:val="003C091F"/>
    <w:rsid w:val="004356F9"/>
    <w:rsid w:val="0045205E"/>
    <w:rsid w:val="004548FB"/>
    <w:rsid w:val="00461947"/>
    <w:rsid w:val="004625EB"/>
    <w:rsid w:val="00465DE6"/>
    <w:rsid w:val="00467CBB"/>
    <w:rsid w:val="004C1CD6"/>
    <w:rsid w:val="005159D1"/>
    <w:rsid w:val="0053114E"/>
    <w:rsid w:val="005700D5"/>
    <w:rsid w:val="00575155"/>
    <w:rsid w:val="005A045E"/>
    <w:rsid w:val="005C30DE"/>
    <w:rsid w:val="00631986"/>
    <w:rsid w:val="006637A7"/>
    <w:rsid w:val="006647B8"/>
    <w:rsid w:val="00672B13"/>
    <w:rsid w:val="00680F1F"/>
    <w:rsid w:val="006A1596"/>
    <w:rsid w:val="006A371F"/>
    <w:rsid w:val="006C1F82"/>
    <w:rsid w:val="006E7619"/>
    <w:rsid w:val="006F118A"/>
    <w:rsid w:val="006F18D7"/>
    <w:rsid w:val="00705361"/>
    <w:rsid w:val="0073302C"/>
    <w:rsid w:val="00744CC5"/>
    <w:rsid w:val="00797203"/>
    <w:rsid w:val="007A7875"/>
    <w:rsid w:val="007B26CC"/>
    <w:rsid w:val="007B4F2B"/>
    <w:rsid w:val="007C32F8"/>
    <w:rsid w:val="007C496B"/>
    <w:rsid w:val="007D4D95"/>
    <w:rsid w:val="007E65DF"/>
    <w:rsid w:val="007F05DE"/>
    <w:rsid w:val="00801512"/>
    <w:rsid w:val="008141D1"/>
    <w:rsid w:val="0084160A"/>
    <w:rsid w:val="0087235B"/>
    <w:rsid w:val="00891D33"/>
    <w:rsid w:val="008A49BC"/>
    <w:rsid w:val="008B11B4"/>
    <w:rsid w:val="008E2882"/>
    <w:rsid w:val="008E3272"/>
    <w:rsid w:val="00943EFA"/>
    <w:rsid w:val="0096322D"/>
    <w:rsid w:val="00983DE2"/>
    <w:rsid w:val="00993217"/>
    <w:rsid w:val="00993BF9"/>
    <w:rsid w:val="009B5C07"/>
    <w:rsid w:val="009C1B18"/>
    <w:rsid w:val="00A13F7A"/>
    <w:rsid w:val="00A45482"/>
    <w:rsid w:val="00A72573"/>
    <w:rsid w:val="00A966DB"/>
    <w:rsid w:val="00AA194E"/>
    <w:rsid w:val="00AB0E74"/>
    <w:rsid w:val="00AB4E80"/>
    <w:rsid w:val="00B20830"/>
    <w:rsid w:val="00B2478D"/>
    <w:rsid w:val="00B40EAB"/>
    <w:rsid w:val="00B5053D"/>
    <w:rsid w:val="00B60ABC"/>
    <w:rsid w:val="00B642FA"/>
    <w:rsid w:val="00B95A6A"/>
    <w:rsid w:val="00BA1C06"/>
    <w:rsid w:val="00BD522A"/>
    <w:rsid w:val="00BE565C"/>
    <w:rsid w:val="00BF1796"/>
    <w:rsid w:val="00C43784"/>
    <w:rsid w:val="00C471F5"/>
    <w:rsid w:val="00C664AD"/>
    <w:rsid w:val="00C875F8"/>
    <w:rsid w:val="00CA6E57"/>
    <w:rsid w:val="00CD18A5"/>
    <w:rsid w:val="00CF685A"/>
    <w:rsid w:val="00D10911"/>
    <w:rsid w:val="00D32822"/>
    <w:rsid w:val="00D403E3"/>
    <w:rsid w:val="00D4680F"/>
    <w:rsid w:val="00D5415C"/>
    <w:rsid w:val="00D80124"/>
    <w:rsid w:val="00DB2C80"/>
    <w:rsid w:val="00DC21B9"/>
    <w:rsid w:val="00DC4DE7"/>
    <w:rsid w:val="00DD608C"/>
    <w:rsid w:val="00DE4078"/>
    <w:rsid w:val="00E3255C"/>
    <w:rsid w:val="00E43960"/>
    <w:rsid w:val="00E462BC"/>
    <w:rsid w:val="00E760C1"/>
    <w:rsid w:val="00E77C7E"/>
    <w:rsid w:val="00E8229B"/>
    <w:rsid w:val="00EA3D76"/>
    <w:rsid w:val="00ED6621"/>
    <w:rsid w:val="00EF0964"/>
    <w:rsid w:val="00F11759"/>
    <w:rsid w:val="00F138CF"/>
    <w:rsid w:val="00F368FA"/>
    <w:rsid w:val="00F41F3C"/>
    <w:rsid w:val="00F72563"/>
    <w:rsid w:val="00F949EA"/>
    <w:rsid w:val="00FA00E6"/>
    <w:rsid w:val="00FB744B"/>
    <w:rsid w:val="00FC448A"/>
    <w:rsid w:val="00FD490F"/>
    <w:rsid w:val="00FE1242"/>
    <w:rsid w:val="00FE19E1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0593C-0D77-4F16-A0E6-7E1C1A8B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42</cp:revision>
  <dcterms:created xsi:type="dcterms:W3CDTF">2023-12-12T05:58:00Z</dcterms:created>
  <dcterms:modified xsi:type="dcterms:W3CDTF">2023-12-14T09:25:00Z</dcterms:modified>
</cp:coreProperties>
</file>